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B04" w:rsidRDefault="00751B04" w:rsidP="00751B04">
      <w:pPr>
        <w:pStyle w:val="a3"/>
      </w:pPr>
      <w:proofErr w:type="gramStart"/>
      <w:r>
        <w:t>В соответствии с Федеральным законом от 30.12.2020 № 500-ФЗ «О внесении изменений в Федеральный закон «Об официальном статистическом учете и системе государственной статистики в Российской Федерации» и статью 8 Федерального закона «Об основах государственного регулирования торговой деятельности в Российской Федерации» все юридические лица и индивидуальные предприниматели обязаны предоставлять первичные статистические данные по формам федерального статистического наблюдения исключительно в форме электронного документа</w:t>
      </w:r>
      <w:proofErr w:type="gramEnd"/>
      <w:r>
        <w:t xml:space="preserve">, </w:t>
      </w:r>
      <w:proofErr w:type="gramStart"/>
      <w:r>
        <w:t>подписанного</w:t>
      </w:r>
      <w:proofErr w:type="gramEnd"/>
      <w:r>
        <w:t xml:space="preserve"> электронной подписью.</w:t>
      </w:r>
    </w:p>
    <w:p w:rsidR="00751B04" w:rsidRDefault="00751B04" w:rsidP="00751B04">
      <w:pPr>
        <w:pStyle w:val="a3"/>
      </w:pPr>
      <w:r>
        <w:t xml:space="preserve">Начиная с данных за 2021 год (для ежеквартальных форм за IV квартал 2021 г.) предусмотрено представление форм статистической отчетности с использованием </w:t>
      </w:r>
      <w:r>
        <w:rPr>
          <w:b/>
          <w:bCs/>
        </w:rPr>
        <w:t xml:space="preserve">Личного кабинета </w:t>
      </w:r>
      <w:proofErr w:type="spellStart"/>
      <w:r>
        <w:rPr>
          <w:b/>
          <w:bCs/>
        </w:rPr>
        <w:t>недропользователя</w:t>
      </w:r>
      <w:proofErr w:type="spellEnd"/>
      <w:r>
        <w:rPr>
          <w:b/>
          <w:bCs/>
        </w:rPr>
        <w:t xml:space="preserve"> (ЛКН)</w:t>
      </w:r>
      <w:r>
        <w:t xml:space="preserve"> на портале </w:t>
      </w:r>
      <w:proofErr w:type="spellStart"/>
      <w:r>
        <w:t>госуслуг</w:t>
      </w:r>
      <w:proofErr w:type="spellEnd"/>
      <w:r>
        <w:t xml:space="preserve"> (функций) Федерального агентства по недропользованию - </w:t>
      </w:r>
      <w:hyperlink r:id="rId5" w:history="1">
        <w:r>
          <w:rPr>
            <w:rStyle w:val="a4"/>
          </w:rPr>
          <w:t>https://lk.rosnedra.gov.ru/</w:t>
        </w:r>
      </w:hyperlink>
      <w:r>
        <w:t>.</w:t>
      </w:r>
    </w:p>
    <w:p w:rsidR="00751B04" w:rsidRDefault="00751B04" w:rsidP="00751B04">
      <w:pPr>
        <w:pStyle w:val="a3"/>
      </w:pPr>
      <w:r>
        <w:t xml:space="preserve">Для регистрации и работы в ЛКН необходимо ознакомиться с информацией на </w:t>
      </w:r>
      <w:hyperlink r:id="rId6" w:history="1">
        <w:r>
          <w:rPr>
            <w:rStyle w:val="a4"/>
          </w:rPr>
          <w:t>https://rfgf.ru/polzovatelyam-nedr/LKN-FAQ </w:t>
        </w:r>
      </w:hyperlink>
    </w:p>
    <w:p w:rsidR="00751B04" w:rsidRDefault="00751B04" w:rsidP="00751B04">
      <w:pPr>
        <w:pStyle w:val="a3"/>
      </w:pPr>
      <w:r>
        <w:t xml:space="preserve">Электронный адрес </w:t>
      </w:r>
      <w:r>
        <w:rPr>
          <w:b/>
          <w:bCs/>
        </w:rPr>
        <w:t>технической поддержки ЛКН</w:t>
      </w:r>
      <w:r>
        <w:t>: subsoil@rfgf.ru</w:t>
      </w:r>
    </w:p>
    <w:p w:rsidR="00751B04" w:rsidRDefault="00751B04" w:rsidP="00751B04">
      <w:pPr>
        <w:pStyle w:val="a3"/>
      </w:pPr>
      <w:r>
        <w:t>Телефон для справок по вопросам регистрации и работы в ЛКН: +7(499) 254-70-88</w:t>
      </w:r>
    </w:p>
    <w:p w:rsidR="00CF19C7" w:rsidRDefault="00CF19C7">
      <w:bookmarkStart w:id="0" w:name="_GoBack"/>
      <w:bookmarkEnd w:id="0"/>
    </w:p>
    <w:sectPr w:rsidR="00CF1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8DD"/>
    <w:rsid w:val="001C411B"/>
    <w:rsid w:val="003418DD"/>
    <w:rsid w:val="00751B04"/>
    <w:rsid w:val="00A40D8D"/>
    <w:rsid w:val="00CF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1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51B0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1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51B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0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fgf.ru/polzovatelyam-nedr/LKN-FAQ" TargetMode="External"/><Relationship Id="rId5" Type="http://schemas.openxmlformats.org/officeDocument/2006/relationships/hyperlink" Target="https://lk.rosnedra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Неготина О.М.</dc:creator>
  <cp:keywords/>
  <dc:description/>
  <cp:lastModifiedBy>Неготина О.М.</cp:lastModifiedBy>
  <cp:revision>2</cp:revision>
  <dcterms:created xsi:type="dcterms:W3CDTF">2023-10-30T03:05:00Z</dcterms:created>
  <dcterms:modified xsi:type="dcterms:W3CDTF">2023-10-30T03:05:00Z</dcterms:modified>
</cp:coreProperties>
</file>